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610" w:rsidRDefault="00C91610">
      <w:r>
        <w:t xml:space="preserve">                                                                                                                          </w:t>
      </w:r>
      <w:r w:rsidRPr="00C91610">
        <w:rPr>
          <w:noProof/>
        </w:rPr>
        <w:drawing>
          <wp:inline distT="0" distB="0" distL="0" distR="0">
            <wp:extent cx="1856740" cy="525780"/>
            <wp:effectExtent l="0" t="0" r="0" b="7620"/>
            <wp:docPr id="1" name="Picture 1" descr="C:\Users\zhaoxin\AppData\Local\Temp\1\Temp1_UTM OVPR Life Sciences Core Facilities.zip\UTM OVPR Life Sciences Core Facilities\UTM_STL_Life_Sciences_Core_Facilities_dig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oxin\AppData\Local\Temp\1\Temp1_UTM OVPR Life Sciences Core Facilities.zip\UTM OVPR Life Sciences Core Facilities\UTM_STL_Life_Sciences_Core_Facilities_digit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938" cy="64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8E5" w:rsidRDefault="00B37CA3">
      <w:r>
        <w:t>May</w:t>
      </w:r>
      <w:r w:rsidR="00E23A05">
        <w:t xml:space="preserve"> 10, 2022</w:t>
      </w:r>
      <w:r w:rsidR="00E75EE4">
        <w:t>, last update December 21, 2022</w:t>
      </w:r>
      <w:r w:rsidR="00C91610">
        <w:t xml:space="preserve">                                                                                </w:t>
      </w:r>
    </w:p>
    <w:p w:rsidR="00C91610" w:rsidRDefault="00C91610" w:rsidP="00C91610">
      <w:pPr>
        <w:spacing w:after="0"/>
        <w:rPr>
          <w:color w:val="000000"/>
          <w:sz w:val="20"/>
          <w:szCs w:val="20"/>
          <w:lang w:val="en-CA"/>
        </w:rPr>
      </w:pPr>
      <w:r>
        <w:rPr>
          <w:color w:val="002A5C"/>
          <w:sz w:val="20"/>
          <w:szCs w:val="20"/>
          <w:lang w:val="en-CA"/>
        </w:rPr>
        <w:t>Xin Zhao | Core Facility Technician</w:t>
      </w:r>
    </w:p>
    <w:p w:rsidR="00C91610" w:rsidRDefault="00C91610" w:rsidP="00C91610">
      <w:pPr>
        <w:spacing w:after="0"/>
        <w:rPr>
          <w:color w:val="000000"/>
          <w:sz w:val="20"/>
          <w:szCs w:val="20"/>
          <w:lang w:val="en-CA"/>
        </w:rPr>
      </w:pPr>
      <w:r>
        <w:rPr>
          <w:i/>
          <w:iCs/>
          <w:color w:val="002A5C"/>
          <w:sz w:val="20"/>
          <w:szCs w:val="20"/>
          <w:lang w:val="en-CA"/>
        </w:rPr>
        <w:t>Life Sciences Core Facilities | Office of the Vice-Principal, Research</w:t>
      </w:r>
    </w:p>
    <w:p w:rsidR="00C91610" w:rsidRDefault="00C91610" w:rsidP="00C91610">
      <w:pPr>
        <w:spacing w:after="0"/>
        <w:rPr>
          <w:i/>
          <w:iCs/>
          <w:color w:val="002060"/>
          <w:sz w:val="20"/>
          <w:szCs w:val="20"/>
          <w:lang w:val="en-CA"/>
        </w:rPr>
      </w:pPr>
      <w:r>
        <w:rPr>
          <w:i/>
          <w:iCs/>
          <w:color w:val="002060"/>
          <w:sz w:val="20"/>
          <w:szCs w:val="20"/>
          <w:lang w:val="en-CA"/>
        </w:rPr>
        <w:t>University of Toronto Mississauga</w:t>
      </w:r>
    </w:p>
    <w:p w:rsidR="00C91610" w:rsidRDefault="00C91610" w:rsidP="00C91610">
      <w:pPr>
        <w:spacing w:after="0"/>
        <w:rPr>
          <w:color w:val="002060"/>
          <w:sz w:val="20"/>
          <w:szCs w:val="20"/>
          <w:lang w:val="en-CA"/>
        </w:rPr>
      </w:pPr>
      <w:r>
        <w:rPr>
          <w:color w:val="002A5C"/>
          <w:sz w:val="20"/>
          <w:szCs w:val="20"/>
          <w:lang w:val="en-CA"/>
        </w:rPr>
        <w:t xml:space="preserve">Email: </w:t>
      </w:r>
      <w:hyperlink r:id="rId8" w:history="1">
        <w:r>
          <w:rPr>
            <w:rStyle w:val="Hyperlink"/>
            <w:sz w:val="20"/>
            <w:szCs w:val="20"/>
            <w:lang w:val="en-CA"/>
          </w:rPr>
          <w:t>xin.zhao@utoronto.ca</w:t>
        </w:r>
      </w:hyperlink>
      <w:r>
        <w:rPr>
          <w:color w:val="002060"/>
          <w:sz w:val="20"/>
          <w:szCs w:val="20"/>
          <w:lang w:val="en-CA"/>
        </w:rPr>
        <w:t> |</w:t>
      </w:r>
      <w:r w:rsidR="0032234F">
        <w:rPr>
          <w:color w:val="002060"/>
          <w:sz w:val="20"/>
          <w:szCs w:val="20"/>
          <w:lang w:val="en-CA"/>
        </w:rPr>
        <w:t>Office Phone: 905 569 4270</w:t>
      </w:r>
      <w:r>
        <w:rPr>
          <w:color w:val="002060"/>
          <w:sz w:val="20"/>
          <w:szCs w:val="20"/>
          <w:lang w:val="en-CA"/>
        </w:rPr>
        <w:t xml:space="preserve"> </w:t>
      </w:r>
    </w:p>
    <w:p w:rsidR="00E543D2" w:rsidRDefault="00E543D2" w:rsidP="00E543D2">
      <w:pPr>
        <w:spacing w:after="0"/>
        <w:rPr>
          <w:b/>
        </w:rPr>
      </w:pPr>
    </w:p>
    <w:p w:rsidR="00040A5E" w:rsidRDefault="00040A5E" w:rsidP="00E543D2">
      <w:pPr>
        <w:spacing w:after="0"/>
        <w:jc w:val="center"/>
        <w:rPr>
          <w:b/>
        </w:rPr>
      </w:pPr>
    </w:p>
    <w:p w:rsidR="001E38E5" w:rsidRPr="007F0EB3" w:rsidRDefault="005833C4" w:rsidP="00E543D2">
      <w:pPr>
        <w:spacing w:after="0"/>
        <w:jc w:val="center"/>
        <w:rPr>
          <w:sz w:val="24"/>
          <w:szCs w:val="24"/>
        </w:rPr>
      </w:pPr>
      <w:r w:rsidRPr="007F0EB3">
        <w:rPr>
          <w:b/>
          <w:sz w:val="24"/>
          <w:szCs w:val="24"/>
        </w:rPr>
        <w:t>Free Shipping</w:t>
      </w:r>
      <w:r w:rsidR="00E543D2" w:rsidRPr="007F0EB3">
        <w:rPr>
          <w:b/>
          <w:sz w:val="24"/>
          <w:szCs w:val="24"/>
        </w:rPr>
        <w:t xml:space="preserve"> </w:t>
      </w:r>
      <w:r w:rsidRPr="007F0EB3">
        <w:rPr>
          <w:b/>
          <w:sz w:val="24"/>
          <w:szCs w:val="24"/>
        </w:rPr>
        <w:t xml:space="preserve">Program </w:t>
      </w:r>
      <w:r w:rsidR="00E543D2" w:rsidRPr="007F0EB3">
        <w:rPr>
          <w:b/>
          <w:sz w:val="24"/>
          <w:szCs w:val="24"/>
        </w:rPr>
        <w:t xml:space="preserve">for Eurofins </w:t>
      </w:r>
      <w:r w:rsidRPr="007F0EB3">
        <w:rPr>
          <w:b/>
          <w:sz w:val="24"/>
          <w:szCs w:val="24"/>
        </w:rPr>
        <w:t>Genomic</w:t>
      </w:r>
      <w:r w:rsidR="000300A4" w:rsidRPr="007F0EB3">
        <w:rPr>
          <w:b/>
          <w:sz w:val="24"/>
          <w:szCs w:val="24"/>
        </w:rPr>
        <w:t>s</w:t>
      </w:r>
      <w:r w:rsidRPr="007F0EB3">
        <w:rPr>
          <w:b/>
          <w:sz w:val="24"/>
          <w:szCs w:val="24"/>
        </w:rPr>
        <w:t xml:space="preserve"> Sanger Sequencing and Oligos Service</w:t>
      </w:r>
    </w:p>
    <w:p w:rsidR="005833C4" w:rsidRDefault="005833C4" w:rsidP="00E543D2">
      <w:pPr>
        <w:rPr>
          <w:b/>
          <w:bCs/>
        </w:rPr>
      </w:pPr>
    </w:p>
    <w:p w:rsidR="00E543D2" w:rsidRPr="004D3E61" w:rsidRDefault="005833C4" w:rsidP="00E543D2">
      <w:pPr>
        <w:rPr>
          <w:b/>
          <w:bCs/>
        </w:rPr>
      </w:pPr>
      <w:r w:rsidRPr="004D3E61">
        <w:rPr>
          <w:b/>
          <w:bCs/>
        </w:rPr>
        <w:t xml:space="preserve"> Overview</w:t>
      </w:r>
    </w:p>
    <w:p w:rsidR="00714F41" w:rsidRDefault="000300A4" w:rsidP="001240D3">
      <w:pPr>
        <w:pStyle w:val="ListParagraph"/>
        <w:numPr>
          <w:ilvl w:val="0"/>
          <w:numId w:val="1"/>
        </w:numPr>
      </w:pPr>
      <w:r>
        <w:t>Eurofins Genomics LLC</w:t>
      </w:r>
      <w:r w:rsidR="00093C29">
        <w:t xml:space="preserve"> provides a free shipping drop box at UTM for </w:t>
      </w:r>
      <w:r w:rsidR="00714F41">
        <w:t xml:space="preserve">Researchers </w:t>
      </w:r>
      <w:r w:rsidR="00093C29">
        <w:t xml:space="preserve">using </w:t>
      </w:r>
      <w:r w:rsidR="00B57897">
        <w:t xml:space="preserve">Eurofins Genomics </w:t>
      </w:r>
      <w:r w:rsidR="00093C29">
        <w:t xml:space="preserve">Sanger sequencing and Oligos service. </w:t>
      </w:r>
      <w:r w:rsidR="00714F41">
        <w:t>The program is under the care of Life Sciences Core Facilities.</w:t>
      </w:r>
    </w:p>
    <w:p w:rsidR="00714F41" w:rsidRDefault="00714F41" w:rsidP="001240D3">
      <w:pPr>
        <w:pStyle w:val="ListParagraph"/>
        <w:numPr>
          <w:ilvl w:val="0"/>
          <w:numId w:val="1"/>
        </w:numPr>
      </w:pPr>
      <w:r>
        <w:t xml:space="preserve">Special </w:t>
      </w:r>
      <w:r w:rsidR="007A5F0E">
        <w:t>discount p</w:t>
      </w:r>
      <w:r>
        <w:t>rice for Sanger sequencing order:</w:t>
      </w:r>
    </w:p>
    <w:p w:rsidR="00797252" w:rsidRPr="002F6650" w:rsidRDefault="00797252" w:rsidP="002F6650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990" w:firstLine="88"/>
        <w:rPr>
          <w:rFonts w:asciiTheme="minorHAnsi" w:hAnsiTheme="minorHAnsi" w:cstheme="minorHAnsi"/>
        </w:rPr>
      </w:pPr>
      <w:r w:rsidRPr="002F6650">
        <w:rPr>
          <w:rFonts w:asciiTheme="minorHAnsi" w:hAnsiTheme="minorHAnsi" w:cstheme="minorHAnsi"/>
        </w:rPr>
        <w:t>Tube Sequencing: $3.25/reaction</w:t>
      </w:r>
    </w:p>
    <w:p w:rsidR="00797252" w:rsidRPr="002F6650" w:rsidRDefault="00797252" w:rsidP="002F6650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1440"/>
        <w:rPr>
          <w:rFonts w:asciiTheme="minorHAnsi" w:hAnsiTheme="minorHAnsi" w:cstheme="minorHAnsi"/>
        </w:rPr>
      </w:pPr>
      <w:r w:rsidRPr="002F6650">
        <w:rPr>
          <w:rFonts w:asciiTheme="minorHAnsi" w:hAnsiTheme="minorHAnsi" w:cstheme="minorHAnsi"/>
        </w:rPr>
        <w:t>Plate Sequencing: $3.00/reaction. Minimum 24 samples</w:t>
      </w:r>
    </w:p>
    <w:p w:rsidR="00714F41" w:rsidRPr="002F6650" w:rsidRDefault="00714F41" w:rsidP="001240D3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2F6650">
        <w:rPr>
          <w:rFonts w:asciiTheme="minorHAnsi" w:hAnsiTheme="minorHAnsi" w:cstheme="minorHAnsi"/>
        </w:rPr>
        <w:t xml:space="preserve">Special </w:t>
      </w:r>
      <w:r w:rsidR="007A5F0E" w:rsidRPr="002F6650">
        <w:rPr>
          <w:rFonts w:asciiTheme="minorHAnsi" w:hAnsiTheme="minorHAnsi" w:cstheme="minorHAnsi"/>
        </w:rPr>
        <w:t>discount p</w:t>
      </w:r>
      <w:r w:rsidRPr="002F6650">
        <w:rPr>
          <w:rFonts w:asciiTheme="minorHAnsi" w:hAnsiTheme="minorHAnsi" w:cstheme="minorHAnsi"/>
        </w:rPr>
        <w:t>rice for Oligos order:</w:t>
      </w:r>
    </w:p>
    <w:p w:rsidR="00797252" w:rsidRPr="002F6650" w:rsidRDefault="00797252" w:rsidP="00797252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F6650">
        <w:rPr>
          <w:rFonts w:asciiTheme="minorHAnsi" w:hAnsiTheme="minorHAnsi" w:cstheme="minorHAnsi"/>
        </w:rPr>
        <w:t>Oligos in Tubes: 10nmol scale, $0.16cents/base, up to 70 bases long</w:t>
      </w:r>
    </w:p>
    <w:p w:rsidR="00797252" w:rsidRPr="002F6650" w:rsidRDefault="00797252" w:rsidP="00797252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F6650">
        <w:rPr>
          <w:rFonts w:asciiTheme="minorHAnsi" w:hAnsiTheme="minorHAnsi" w:cstheme="minorHAnsi"/>
        </w:rPr>
        <w:t>Oligos in Tubes: 25nmol scale, $0.17 cents/base</w:t>
      </w:r>
    </w:p>
    <w:p w:rsidR="00797252" w:rsidRPr="002F6650" w:rsidRDefault="00797252" w:rsidP="00797252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F6650">
        <w:rPr>
          <w:rFonts w:asciiTheme="minorHAnsi" w:hAnsiTheme="minorHAnsi" w:cstheme="minorHAnsi"/>
        </w:rPr>
        <w:t>Oligos in Tubes:50nmol scale, $0.36 cents/base, up to 90 bases long</w:t>
      </w:r>
    </w:p>
    <w:p w:rsidR="00797252" w:rsidRDefault="00797252" w:rsidP="002F6650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F6650">
        <w:rPr>
          <w:rFonts w:asciiTheme="minorHAnsi" w:hAnsiTheme="minorHAnsi" w:cstheme="minorHAnsi"/>
        </w:rPr>
        <w:t>Oligos in Tubes:250nmol scale: $0.60 cents/base, up to 125 bases long</w:t>
      </w:r>
    </w:p>
    <w:p w:rsidR="002F6650" w:rsidRPr="002F6650" w:rsidRDefault="002F6650" w:rsidP="002F665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Special discount price for projects: Further discount may apply by contacting Eurofins Genomics business manager Mufaddal Culter</w:t>
      </w:r>
      <w:r w:rsidR="00B57897">
        <w:rPr>
          <w:rFonts w:cstheme="minorHAnsi"/>
        </w:rPr>
        <w:t>.</w:t>
      </w:r>
    </w:p>
    <w:p w:rsidR="00797252" w:rsidRDefault="00797252" w:rsidP="001240D3">
      <w:pPr>
        <w:pStyle w:val="ListParagraph"/>
        <w:numPr>
          <w:ilvl w:val="0"/>
          <w:numId w:val="1"/>
        </w:numPr>
      </w:pPr>
      <w:r>
        <w:t>Getting sequencing results or receiving Oligos within 36 to 48 hours.</w:t>
      </w:r>
    </w:p>
    <w:p w:rsidR="00093C29" w:rsidRDefault="00093C29" w:rsidP="001240D3">
      <w:pPr>
        <w:pStyle w:val="ListParagraph"/>
        <w:numPr>
          <w:ilvl w:val="0"/>
          <w:numId w:val="1"/>
        </w:numPr>
      </w:pPr>
      <w:r>
        <w:t xml:space="preserve">The drop box is </w:t>
      </w:r>
      <w:r w:rsidR="007A5F0E">
        <w:t>located</w:t>
      </w:r>
      <w:r>
        <w:t xml:space="preserve"> outside of room DV3092K, sequencing samples will be shipped out collectively once per week using prepaid UPS envelop</w:t>
      </w:r>
      <w:r w:rsidR="00714F41">
        <w:t xml:space="preserve"> through Life Science Core facilities.</w:t>
      </w:r>
      <w:r>
        <w:t xml:space="preserve"> </w:t>
      </w:r>
    </w:p>
    <w:p w:rsidR="000E2FD1" w:rsidRPr="000E2FD1" w:rsidRDefault="000E2FD1" w:rsidP="001240D3">
      <w:pPr>
        <w:pStyle w:val="ListParagraph"/>
        <w:numPr>
          <w:ilvl w:val="0"/>
          <w:numId w:val="1"/>
        </w:numPr>
        <w:rPr>
          <w:color w:val="C00000"/>
        </w:rPr>
      </w:pPr>
      <w:r>
        <w:t xml:space="preserve">Oligos orders will be delivered to Life Science Core Facilities </w:t>
      </w:r>
      <w:r w:rsidR="00C91610">
        <w:t>at no shipping cost</w:t>
      </w:r>
      <w:r w:rsidR="00107D1D">
        <w:t>.</w:t>
      </w:r>
    </w:p>
    <w:p w:rsidR="00E543D2" w:rsidRPr="007A5F0E" w:rsidRDefault="007A5F0E" w:rsidP="007A5F0E">
      <w:pPr>
        <w:pStyle w:val="ListParagraph"/>
        <w:numPr>
          <w:ilvl w:val="0"/>
          <w:numId w:val="1"/>
        </w:numPr>
        <w:rPr>
          <w:u w:val="single"/>
        </w:rPr>
      </w:pPr>
      <w:r w:rsidRPr="007A5F0E">
        <w:t>Eurofins Genomics c</w:t>
      </w:r>
      <w:r>
        <w:t>ontact i</w:t>
      </w:r>
      <w:r w:rsidRPr="007A5F0E">
        <w:t>nformation:</w:t>
      </w:r>
    </w:p>
    <w:p w:rsidR="007A5F0E" w:rsidRPr="007A5F0E" w:rsidRDefault="008E5B45" w:rsidP="007A5F0E">
      <w:pPr>
        <w:pStyle w:val="ListParagraph"/>
        <w:rPr>
          <w:b/>
        </w:rPr>
      </w:pPr>
      <w:r>
        <w:rPr>
          <w:b/>
        </w:rPr>
        <w:t xml:space="preserve">    </w:t>
      </w:r>
      <w:r w:rsidR="00D33EBC">
        <w:rPr>
          <w:b/>
        </w:rPr>
        <w:t xml:space="preserve">    </w:t>
      </w:r>
      <w:r w:rsidR="007A5F0E" w:rsidRPr="007A5F0E">
        <w:rPr>
          <w:b/>
        </w:rPr>
        <w:t>Mufaddal Cutler</w:t>
      </w:r>
    </w:p>
    <w:p w:rsidR="007A5F0E" w:rsidRDefault="008E5B45" w:rsidP="007A5F0E">
      <w:pPr>
        <w:pStyle w:val="ListParagraph"/>
      </w:pPr>
      <w:r>
        <w:t xml:space="preserve">   </w:t>
      </w:r>
      <w:r w:rsidR="00D33EBC">
        <w:t xml:space="preserve">    </w:t>
      </w:r>
      <w:r>
        <w:t xml:space="preserve"> </w:t>
      </w:r>
      <w:r w:rsidR="007A5F0E">
        <w:t>Business Manager</w:t>
      </w:r>
    </w:p>
    <w:p w:rsidR="007A5F0E" w:rsidRDefault="008E5B45" w:rsidP="007A5F0E">
      <w:pPr>
        <w:pStyle w:val="ListParagraph"/>
      </w:pPr>
      <w:r>
        <w:t xml:space="preserve">    </w:t>
      </w:r>
      <w:r w:rsidR="00D33EBC">
        <w:t xml:space="preserve">    </w:t>
      </w:r>
      <w:r w:rsidR="007A5F0E">
        <w:t>Mobile: 647 234 5152</w:t>
      </w:r>
    </w:p>
    <w:p w:rsidR="007A5F0E" w:rsidRDefault="008E5B45" w:rsidP="007A5F0E">
      <w:pPr>
        <w:pStyle w:val="ListParagraph"/>
      </w:pPr>
      <w:r>
        <w:t xml:space="preserve">    </w:t>
      </w:r>
      <w:r w:rsidR="00D33EBC">
        <w:t xml:space="preserve">    </w:t>
      </w:r>
      <w:r w:rsidR="007A5F0E">
        <w:t xml:space="preserve">Email: </w:t>
      </w:r>
      <w:hyperlink r:id="rId9" w:history="1">
        <w:r w:rsidR="00A20EE8" w:rsidRPr="002B2B7C">
          <w:rPr>
            <w:rStyle w:val="Hyperlink"/>
          </w:rPr>
          <w:t>MufaddalCutler@eurofinsus.com</w:t>
        </w:r>
      </w:hyperlink>
    </w:p>
    <w:p w:rsidR="00A20EE8" w:rsidRDefault="00A20EE8" w:rsidP="00A20EE8">
      <w:pPr>
        <w:pStyle w:val="ListParagraph"/>
        <w:numPr>
          <w:ilvl w:val="0"/>
          <w:numId w:val="1"/>
        </w:numPr>
      </w:pPr>
      <w:r>
        <w:t>Life Sciences Core Facilities Contact</w:t>
      </w:r>
    </w:p>
    <w:p w:rsidR="00A20EE8" w:rsidRPr="00A20EE8" w:rsidRDefault="00B232BC" w:rsidP="00A20EE8">
      <w:pPr>
        <w:pStyle w:val="ListParagraph"/>
        <w:rPr>
          <w:b/>
        </w:rPr>
      </w:pPr>
      <w:r>
        <w:rPr>
          <w:b/>
        </w:rPr>
        <w:t xml:space="preserve">    </w:t>
      </w:r>
      <w:r w:rsidR="00D33EBC">
        <w:rPr>
          <w:b/>
        </w:rPr>
        <w:t xml:space="preserve">    </w:t>
      </w:r>
      <w:r w:rsidR="00A20EE8" w:rsidRPr="00A20EE8">
        <w:rPr>
          <w:b/>
        </w:rPr>
        <w:t>Xin Zhao</w:t>
      </w:r>
    </w:p>
    <w:p w:rsidR="00A20EE8" w:rsidRDefault="00B232BC" w:rsidP="00A20EE8">
      <w:pPr>
        <w:pStyle w:val="ListParagraph"/>
      </w:pPr>
      <w:r>
        <w:t xml:space="preserve">   </w:t>
      </w:r>
      <w:r w:rsidR="00D33EBC">
        <w:t xml:space="preserve">     </w:t>
      </w:r>
      <w:r w:rsidR="00A20EE8">
        <w:t>Core Facility Technician</w:t>
      </w:r>
    </w:p>
    <w:p w:rsidR="00A20EE8" w:rsidRDefault="00B232BC" w:rsidP="00A20EE8">
      <w:pPr>
        <w:pStyle w:val="ListParagraph"/>
      </w:pPr>
      <w:r>
        <w:t xml:space="preserve">   </w:t>
      </w:r>
      <w:r w:rsidR="00D33EBC">
        <w:t xml:space="preserve">     </w:t>
      </w:r>
      <w:r w:rsidR="00A20EE8">
        <w:t>Office Phone: 905 569 4270</w:t>
      </w:r>
    </w:p>
    <w:p w:rsidR="00A20EE8" w:rsidRDefault="00B232BC" w:rsidP="00A20EE8">
      <w:pPr>
        <w:pStyle w:val="ListParagraph"/>
      </w:pPr>
      <w:r>
        <w:t xml:space="preserve">   </w:t>
      </w:r>
      <w:r w:rsidR="00D33EBC">
        <w:t xml:space="preserve">     </w:t>
      </w:r>
      <w:r w:rsidR="00A20EE8">
        <w:t>Email: xin.zhao@utoronto.ca</w:t>
      </w:r>
    </w:p>
    <w:p w:rsidR="00E543D2" w:rsidRPr="007A5F0E" w:rsidRDefault="00E543D2" w:rsidP="007A5F0E">
      <w:pPr>
        <w:pStyle w:val="ListParagraph"/>
      </w:pPr>
      <w:r>
        <w:rPr>
          <w:color w:val="1F497D"/>
        </w:rPr>
        <w:t>.</w:t>
      </w:r>
    </w:p>
    <w:p w:rsidR="00992B4B" w:rsidRDefault="00992B4B" w:rsidP="00E543D2">
      <w:pPr>
        <w:rPr>
          <w:b/>
        </w:rPr>
      </w:pPr>
    </w:p>
    <w:p w:rsidR="00CA74E6" w:rsidRDefault="00CA74E6" w:rsidP="00E543D2">
      <w:pPr>
        <w:rPr>
          <w:b/>
        </w:rPr>
      </w:pPr>
      <w:r>
        <w:rPr>
          <w:b/>
        </w:rPr>
        <w:lastRenderedPageBreak/>
        <w:t>Operation Procedure</w:t>
      </w:r>
    </w:p>
    <w:p w:rsidR="004D3E61" w:rsidRDefault="00CA74E6" w:rsidP="00E543D2">
      <w:pPr>
        <w:rPr>
          <w:i/>
          <w:u w:val="single"/>
        </w:rPr>
      </w:pPr>
      <w:r>
        <w:rPr>
          <w:b/>
          <w:u w:val="single"/>
        </w:rPr>
        <w:t xml:space="preserve"> </w:t>
      </w:r>
      <w:r w:rsidR="004D3E61" w:rsidRPr="00714F41">
        <w:rPr>
          <w:i/>
          <w:u w:val="single"/>
        </w:rPr>
        <w:t>Creat</w:t>
      </w:r>
      <w:r w:rsidR="00A20EE8">
        <w:rPr>
          <w:i/>
          <w:u w:val="single"/>
        </w:rPr>
        <w:t>ing</w:t>
      </w:r>
      <w:r w:rsidR="004D3E61" w:rsidRPr="00714F41">
        <w:rPr>
          <w:i/>
          <w:u w:val="single"/>
        </w:rPr>
        <w:t xml:space="preserve"> a</w:t>
      </w:r>
      <w:r w:rsidR="00A20EE8">
        <w:rPr>
          <w:i/>
          <w:u w:val="single"/>
        </w:rPr>
        <w:t>n</w:t>
      </w:r>
      <w:r w:rsidR="004D3E61" w:rsidRPr="00714F41">
        <w:rPr>
          <w:i/>
          <w:u w:val="single"/>
        </w:rPr>
        <w:t xml:space="preserve"> </w:t>
      </w:r>
      <w:r w:rsidR="001F7B04">
        <w:rPr>
          <w:i/>
          <w:u w:val="single"/>
        </w:rPr>
        <w:t>a</w:t>
      </w:r>
      <w:r w:rsidR="004D3E61" w:rsidRPr="00714F41">
        <w:rPr>
          <w:i/>
          <w:u w:val="single"/>
        </w:rPr>
        <w:t>ccount with Eurofins Genomics</w:t>
      </w:r>
    </w:p>
    <w:p w:rsidR="003D2EDF" w:rsidRPr="004D78E5" w:rsidRDefault="003D2EDF" w:rsidP="003D2EDF">
      <w:pPr>
        <w:pStyle w:val="ListParagraph"/>
        <w:numPr>
          <w:ilvl w:val="0"/>
          <w:numId w:val="6"/>
        </w:numPr>
        <w:rPr>
          <w:u w:val="single"/>
        </w:rPr>
      </w:pPr>
      <w:r>
        <w:t>Create an account through the link below</w:t>
      </w:r>
      <w:r w:rsidR="004B0177">
        <w:t>, each lab creates one account for all lab members.</w:t>
      </w:r>
      <w:r>
        <w:t xml:space="preserve"> If you are current Eurofin</w:t>
      </w:r>
      <w:r w:rsidR="004D78E5">
        <w:t xml:space="preserve">s user and already have an account, </w:t>
      </w:r>
      <w:r w:rsidR="001F7B04">
        <w:t>go</w:t>
      </w:r>
      <w:r w:rsidR="004D78E5">
        <w:t xml:space="preserve"> to </w:t>
      </w:r>
      <w:r w:rsidR="001F7B04">
        <w:t>next step.</w:t>
      </w:r>
    </w:p>
    <w:p w:rsidR="004D78E5" w:rsidRPr="004B0177" w:rsidRDefault="004D78E5" w:rsidP="004D78E5">
      <w:r w:rsidRPr="004D78E5">
        <w:rPr>
          <w:color w:val="1F497D"/>
        </w:rPr>
        <w:t xml:space="preserve">              </w:t>
      </w:r>
      <w:hyperlink r:id="rId10" w:history="1">
        <w:r>
          <w:rPr>
            <w:rStyle w:val="Hyperlink"/>
          </w:rPr>
          <w:t>https://www.eurofinsgenomics.com/en/checkout/login-register.aspx?nodeId=1086</w:t>
        </w:r>
      </w:hyperlink>
    </w:p>
    <w:p w:rsidR="004D78E5" w:rsidRPr="00D656A1" w:rsidRDefault="00D656A1" w:rsidP="004D78E5">
      <w:pPr>
        <w:pStyle w:val="ListParagraph"/>
        <w:numPr>
          <w:ilvl w:val="0"/>
          <w:numId w:val="6"/>
        </w:numPr>
        <w:rPr>
          <w:u w:val="single"/>
        </w:rPr>
      </w:pPr>
      <w:r>
        <w:t>Follow instructions below to p</w:t>
      </w:r>
      <w:r w:rsidR="004D78E5" w:rsidRPr="004D78E5">
        <w:t>rovide account information to business manager to get discount prices for your lab.</w:t>
      </w:r>
    </w:p>
    <w:p w:rsidR="00D656A1" w:rsidRPr="00D656A1" w:rsidRDefault="00D656A1" w:rsidP="00D656A1">
      <w:pPr>
        <w:pStyle w:val="ListParagraph"/>
        <w:numPr>
          <w:ilvl w:val="0"/>
          <w:numId w:val="7"/>
        </w:numPr>
        <w:rPr>
          <w:u w:val="single"/>
        </w:rPr>
      </w:pPr>
      <w:r>
        <w:t>Send an email to Mufadd</w:t>
      </w:r>
      <w:r w:rsidR="001F7B04">
        <w:t>al, Subject: UTM-Sequencing &amp; Ol</w:t>
      </w:r>
      <w:r>
        <w:t>igos</w:t>
      </w:r>
    </w:p>
    <w:p w:rsidR="00D656A1" w:rsidRPr="00D656A1" w:rsidRDefault="00D656A1" w:rsidP="00D656A1">
      <w:pPr>
        <w:pStyle w:val="ListParagraph"/>
        <w:numPr>
          <w:ilvl w:val="0"/>
          <w:numId w:val="7"/>
        </w:numPr>
        <w:rPr>
          <w:u w:val="single"/>
        </w:rPr>
      </w:pPr>
      <w:r>
        <w:t>Provide account information in the email:</w:t>
      </w:r>
    </w:p>
    <w:p w:rsidR="00D656A1" w:rsidRDefault="00D656A1" w:rsidP="00D656A1">
      <w:pPr>
        <w:pStyle w:val="ListParagraph"/>
        <w:numPr>
          <w:ilvl w:val="0"/>
          <w:numId w:val="8"/>
        </w:numPr>
      </w:pPr>
      <w:r>
        <w:t>Login user name</w:t>
      </w:r>
    </w:p>
    <w:p w:rsidR="00D656A1" w:rsidRDefault="00D656A1" w:rsidP="00D656A1">
      <w:pPr>
        <w:pStyle w:val="ListParagraph"/>
        <w:numPr>
          <w:ilvl w:val="0"/>
          <w:numId w:val="8"/>
        </w:numPr>
      </w:pPr>
      <w:r>
        <w:t>Account number</w:t>
      </w:r>
    </w:p>
    <w:p w:rsidR="00D656A1" w:rsidRDefault="001F7B04" w:rsidP="00D656A1">
      <w:pPr>
        <w:pStyle w:val="ListParagraph"/>
        <w:numPr>
          <w:ilvl w:val="0"/>
          <w:numId w:val="8"/>
        </w:numPr>
      </w:pPr>
      <w:r>
        <w:t>PI name</w:t>
      </w:r>
    </w:p>
    <w:p w:rsidR="001F7B04" w:rsidRDefault="001F7B04" w:rsidP="00D656A1">
      <w:pPr>
        <w:pStyle w:val="ListParagraph"/>
        <w:numPr>
          <w:ilvl w:val="0"/>
          <w:numId w:val="8"/>
        </w:numPr>
      </w:pPr>
      <w:r>
        <w:t>Lab room number</w:t>
      </w:r>
    </w:p>
    <w:p w:rsidR="001F7B04" w:rsidRPr="00D656A1" w:rsidRDefault="001F7B04" w:rsidP="001F7B04">
      <w:pPr>
        <w:pStyle w:val="ListParagraph"/>
        <w:numPr>
          <w:ilvl w:val="0"/>
          <w:numId w:val="8"/>
        </w:numPr>
      </w:pPr>
      <w:r>
        <w:t>Lab manager (or point of contact) name and phone number</w:t>
      </w:r>
    </w:p>
    <w:p w:rsidR="001F7B04" w:rsidRDefault="001F7B04" w:rsidP="00E543D2">
      <w:pPr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632460</wp:posOffset>
            </wp:positionH>
            <wp:positionV relativeFrom="paragraph">
              <wp:posOffset>208280</wp:posOffset>
            </wp:positionV>
            <wp:extent cx="5337810" cy="1767840"/>
            <wp:effectExtent l="0" t="0" r="0" b="381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81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78E5" w:rsidRPr="0002109B" w:rsidRDefault="001F7B04" w:rsidP="009E1B82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Cs/>
        </w:rPr>
        <w:t xml:space="preserve">Allow 48 hours to activate </w:t>
      </w:r>
      <w:r w:rsidR="00992B4B">
        <w:rPr>
          <w:bCs/>
        </w:rPr>
        <w:t>your</w:t>
      </w:r>
      <w:r>
        <w:rPr>
          <w:bCs/>
        </w:rPr>
        <w:t xml:space="preserve"> account after account information</w:t>
      </w:r>
      <w:r w:rsidR="00280588">
        <w:rPr>
          <w:bCs/>
        </w:rPr>
        <w:t xml:space="preserve"> being sent out.</w:t>
      </w:r>
      <w:r w:rsidR="0002109B">
        <w:rPr>
          <w:bCs/>
        </w:rPr>
        <w:t xml:space="preserve">  </w:t>
      </w:r>
      <w:r w:rsidR="0002109B" w:rsidRPr="0002109B">
        <w:rPr>
          <w:b/>
          <w:bCs/>
        </w:rPr>
        <w:t xml:space="preserve">An agreement number for discounted prices </w:t>
      </w:r>
      <w:r w:rsidR="0002109B">
        <w:rPr>
          <w:b/>
          <w:bCs/>
        </w:rPr>
        <w:t>has been</w:t>
      </w:r>
      <w:r w:rsidR="0002109B" w:rsidRPr="0002109B">
        <w:rPr>
          <w:b/>
          <w:bCs/>
        </w:rPr>
        <w:t xml:space="preserve"> added to your account when it is activated</w:t>
      </w:r>
      <w:r w:rsidR="005634D6">
        <w:rPr>
          <w:b/>
          <w:bCs/>
        </w:rPr>
        <w:t xml:space="preserve"> and </w:t>
      </w:r>
      <w:r w:rsidR="0002109B">
        <w:rPr>
          <w:b/>
          <w:bCs/>
        </w:rPr>
        <w:t>discounted prices will apply to each orders automatically.</w:t>
      </w:r>
    </w:p>
    <w:p w:rsidR="001F7B04" w:rsidRPr="001F7B04" w:rsidRDefault="001F7B04" w:rsidP="001F7B04">
      <w:pPr>
        <w:pStyle w:val="ListParagraph"/>
        <w:ind w:left="1080"/>
        <w:rPr>
          <w:bCs/>
        </w:rPr>
      </w:pPr>
    </w:p>
    <w:p w:rsidR="008C7466" w:rsidRPr="00683F10" w:rsidRDefault="00CA74E6" w:rsidP="00683F10">
      <w:pPr>
        <w:rPr>
          <w:bCs/>
          <w:i/>
          <w:u w:val="single"/>
        </w:rPr>
      </w:pPr>
      <w:r w:rsidRPr="00714F41">
        <w:rPr>
          <w:bCs/>
          <w:i/>
          <w:u w:val="single"/>
        </w:rPr>
        <w:t xml:space="preserve"> </w:t>
      </w:r>
      <w:r w:rsidR="00992B4B">
        <w:rPr>
          <w:bCs/>
          <w:i/>
          <w:u w:val="single"/>
        </w:rPr>
        <w:t>Submitting</w:t>
      </w:r>
      <w:r w:rsidR="00E543D2" w:rsidRPr="00714F41">
        <w:rPr>
          <w:bCs/>
          <w:i/>
          <w:u w:val="single"/>
        </w:rPr>
        <w:t xml:space="preserve"> </w:t>
      </w:r>
      <w:r w:rsidR="004D3E61" w:rsidRPr="00714F41">
        <w:rPr>
          <w:bCs/>
          <w:i/>
          <w:u w:val="single"/>
        </w:rPr>
        <w:t xml:space="preserve">Sanger Sequencing </w:t>
      </w:r>
      <w:r w:rsidR="00E543D2" w:rsidRPr="00714F41">
        <w:rPr>
          <w:bCs/>
          <w:i/>
          <w:u w:val="single"/>
        </w:rPr>
        <w:t>Samples</w:t>
      </w:r>
    </w:p>
    <w:p w:rsidR="00683F10" w:rsidRDefault="00683F10" w:rsidP="008C7466">
      <w:pPr>
        <w:pStyle w:val="ListParagraph"/>
        <w:numPr>
          <w:ilvl w:val="0"/>
          <w:numId w:val="11"/>
        </w:numPr>
        <w:rPr>
          <w:bCs/>
        </w:rPr>
      </w:pPr>
      <w:r>
        <w:t>Get free barcodes and blue seal bags for your lab from Xin Zhao to pack samples</w:t>
      </w:r>
      <w:r>
        <w:rPr>
          <w:bCs/>
        </w:rPr>
        <w:t>.</w:t>
      </w:r>
    </w:p>
    <w:p w:rsidR="00683F10" w:rsidRPr="00683F10" w:rsidRDefault="00683F10" w:rsidP="008C7466">
      <w:pPr>
        <w:pStyle w:val="ListParagraph"/>
        <w:numPr>
          <w:ilvl w:val="0"/>
          <w:numId w:val="11"/>
        </w:numPr>
        <w:rPr>
          <w:bCs/>
        </w:rPr>
      </w:pPr>
      <w:r w:rsidRPr="00683F10">
        <w:rPr>
          <w:bCs/>
        </w:rPr>
        <w:t>Place orders online through your Eurofins account. For requirement</w:t>
      </w:r>
      <w:r>
        <w:rPr>
          <w:bCs/>
        </w:rPr>
        <w:t>s</w:t>
      </w:r>
      <w:r w:rsidRPr="00683F10">
        <w:rPr>
          <w:bCs/>
        </w:rPr>
        <w:t xml:space="preserve"> of sample concentration and volume</w:t>
      </w:r>
      <w:r w:rsidR="0055587A">
        <w:rPr>
          <w:bCs/>
        </w:rPr>
        <w:t xml:space="preserve"> and primers,</w:t>
      </w:r>
      <w:r w:rsidRPr="00683F10">
        <w:rPr>
          <w:bCs/>
        </w:rPr>
        <w:t xml:space="preserve"> </w:t>
      </w:r>
      <w:r w:rsidR="008234AF">
        <w:rPr>
          <w:bCs/>
        </w:rPr>
        <w:t>check</w:t>
      </w:r>
      <w:r w:rsidRPr="00683F10">
        <w:rPr>
          <w:bCs/>
        </w:rPr>
        <w:t xml:space="preserve"> the </w:t>
      </w:r>
      <w:hyperlink r:id="rId12" w:history="1">
        <w:r w:rsidR="008234AF" w:rsidRPr="004C5422">
          <w:rPr>
            <w:rStyle w:val="Hyperlink"/>
            <w:bCs/>
          </w:rPr>
          <w:t>Sample Su</w:t>
        </w:r>
        <w:bookmarkStart w:id="0" w:name="_GoBack"/>
        <w:bookmarkEnd w:id="0"/>
        <w:r w:rsidR="008234AF" w:rsidRPr="004C5422">
          <w:rPr>
            <w:rStyle w:val="Hyperlink"/>
            <w:bCs/>
          </w:rPr>
          <w:t>b</w:t>
        </w:r>
        <w:r w:rsidR="008234AF" w:rsidRPr="004C5422">
          <w:rPr>
            <w:rStyle w:val="Hyperlink"/>
            <w:bCs/>
          </w:rPr>
          <w:t>mission</w:t>
        </w:r>
      </w:hyperlink>
      <w:r w:rsidR="008234AF" w:rsidRPr="004C5422">
        <w:rPr>
          <w:bCs/>
        </w:rPr>
        <w:t xml:space="preserve"> Guidelines</w:t>
      </w:r>
      <w:r w:rsidRPr="00683F10">
        <w:rPr>
          <w:bCs/>
        </w:rPr>
        <w:t xml:space="preserve"> or follow the instruction</w:t>
      </w:r>
      <w:r w:rsidR="0055587A">
        <w:rPr>
          <w:bCs/>
        </w:rPr>
        <w:t>s</w:t>
      </w:r>
      <w:r w:rsidRPr="00683F10">
        <w:rPr>
          <w:bCs/>
        </w:rPr>
        <w:t xml:space="preserve"> on </w:t>
      </w:r>
      <w:r w:rsidR="0055587A">
        <w:rPr>
          <w:bCs/>
        </w:rPr>
        <w:t>Eurofins</w:t>
      </w:r>
      <w:r w:rsidRPr="00683F10">
        <w:rPr>
          <w:bCs/>
        </w:rPr>
        <w:t xml:space="preserve"> website.</w:t>
      </w:r>
    </w:p>
    <w:p w:rsidR="0055587A" w:rsidRDefault="0055587A" w:rsidP="0055587A">
      <w:pPr>
        <w:pStyle w:val="ListParagraph"/>
        <w:numPr>
          <w:ilvl w:val="0"/>
          <w:numId w:val="11"/>
        </w:numPr>
      </w:pPr>
      <w:r>
        <w:t>Tape one</w:t>
      </w:r>
      <w:r>
        <w:rPr>
          <w:color w:val="1F497D"/>
        </w:rPr>
        <w:t xml:space="preserve"> </w:t>
      </w:r>
      <w:r>
        <w:t xml:space="preserve">barcode </w:t>
      </w:r>
      <w:r w:rsidR="00B57897">
        <w:t xml:space="preserve">per </w:t>
      </w:r>
      <w:r>
        <w:t>tube in accordance with your order form, pack samples into the blue seal bag</w:t>
      </w:r>
      <w:r w:rsidR="009E1B82">
        <w:t xml:space="preserve"> (</w:t>
      </w:r>
      <w:r>
        <w:t xml:space="preserve">or any small plastic bag) </w:t>
      </w:r>
      <w:r w:rsidR="00B57897">
        <w:t xml:space="preserve">with a copy of completed order form </w:t>
      </w:r>
      <w:r>
        <w:t>and write down shipping address on the bag:</w:t>
      </w:r>
    </w:p>
    <w:p w:rsidR="003B7604" w:rsidRDefault="003B7604" w:rsidP="003B7604">
      <w:pPr>
        <w:pStyle w:val="ListParagraph"/>
      </w:pPr>
    </w:p>
    <w:p w:rsidR="0055587A" w:rsidRPr="00BA0F63" w:rsidRDefault="00BA0F63" w:rsidP="0055587A">
      <w:pPr>
        <w:pStyle w:val="ListParagraph"/>
        <w:rPr>
          <w:b/>
        </w:rPr>
      </w:pPr>
      <w:r w:rsidRPr="00BA0F63">
        <w:rPr>
          <w:b/>
        </w:rPr>
        <w:t xml:space="preserve">     </w:t>
      </w:r>
      <w:r>
        <w:rPr>
          <w:b/>
        </w:rPr>
        <w:t xml:space="preserve">    </w:t>
      </w:r>
      <w:r w:rsidR="005C3476" w:rsidRPr="00BA0F63">
        <w:rPr>
          <w:b/>
        </w:rPr>
        <w:t>Sequencing Lab</w:t>
      </w:r>
    </w:p>
    <w:p w:rsidR="005C3476" w:rsidRPr="00BA0F63" w:rsidRDefault="00BA0F63" w:rsidP="0055587A">
      <w:pPr>
        <w:pStyle w:val="ListParagraph"/>
        <w:rPr>
          <w:b/>
        </w:rPr>
      </w:pPr>
      <w:r w:rsidRPr="00BA0F63">
        <w:rPr>
          <w:b/>
        </w:rPr>
        <w:t xml:space="preserve">     </w:t>
      </w:r>
      <w:r>
        <w:rPr>
          <w:b/>
        </w:rPr>
        <w:t xml:space="preserve">    </w:t>
      </w:r>
      <w:r w:rsidR="005C3476" w:rsidRPr="00BA0F63">
        <w:rPr>
          <w:b/>
        </w:rPr>
        <w:t>(502)302-6320</w:t>
      </w:r>
    </w:p>
    <w:p w:rsidR="005C3476" w:rsidRPr="00BA0F63" w:rsidRDefault="00BA0F63" w:rsidP="0055587A">
      <w:pPr>
        <w:pStyle w:val="ListParagraph"/>
        <w:rPr>
          <w:b/>
        </w:rPr>
      </w:pPr>
      <w:r w:rsidRPr="00BA0F63">
        <w:rPr>
          <w:b/>
        </w:rPr>
        <w:t xml:space="preserve">    </w:t>
      </w:r>
      <w:r>
        <w:rPr>
          <w:b/>
        </w:rPr>
        <w:t xml:space="preserve">    </w:t>
      </w:r>
      <w:r w:rsidRPr="00BA0F63">
        <w:rPr>
          <w:b/>
        </w:rPr>
        <w:t xml:space="preserve"> </w:t>
      </w:r>
      <w:r w:rsidR="005C3476" w:rsidRPr="00BA0F63">
        <w:rPr>
          <w:b/>
        </w:rPr>
        <w:t>Eurofins Genomics-SEQ LAB</w:t>
      </w:r>
    </w:p>
    <w:p w:rsidR="005C3476" w:rsidRPr="00BA0F63" w:rsidRDefault="00BA0F63" w:rsidP="0055587A">
      <w:pPr>
        <w:pStyle w:val="ListParagraph"/>
        <w:rPr>
          <w:b/>
        </w:rPr>
      </w:pPr>
      <w:r w:rsidRPr="00BA0F63">
        <w:rPr>
          <w:b/>
        </w:rPr>
        <w:t xml:space="preserve">    </w:t>
      </w:r>
      <w:r>
        <w:rPr>
          <w:b/>
        </w:rPr>
        <w:t xml:space="preserve">     </w:t>
      </w:r>
      <w:r w:rsidR="005C3476" w:rsidRPr="00BA0F63">
        <w:rPr>
          <w:b/>
        </w:rPr>
        <w:t>12701 Plantside Drive</w:t>
      </w:r>
    </w:p>
    <w:p w:rsidR="005C3476" w:rsidRPr="00BA0F63" w:rsidRDefault="00BA0F63" w:rsidP="0055587A">
      <w:pPr>
        <w:pStyle w:val="ListParagraph"/>
        <w:rPr>
          <w:b/>
        </w:rPr>
      </w:pPr>
      <w:r w:rsidRPr="00BA0F63">
        <w:rPr>
          <w:b/>
        </w:rPr>
        <w:t xml:space="preserve">    </w:t>
      </w:r>
      <w:r>
        <w:rPr>
          <w:b/>
        </w:rPr>
        <w:t xml:space="preserve">     </w:t>
      </w:r>
      <w:r w:rsidR="005C3476" w:rsidRPr="00BA0F63">
        <w:rPr>
          <w:b/>
        </w:rPr>
        <w:t>LOUISVILLE KY 40299-6388</w:t>
      </w:r>
    </w:p>
    <w:p w:rsidR="005C3476" w:rsidRPr="007F0EB3" w:rsidRDefault="00BA0F63" w:rsidP="0055587A">
      <w:pPr>
        <w:pStyle w:val="ListParagraph"/>
        <w:rPr>
          <w:b/>
          <w:i/>
        </w:rPr>
      </w:pPr>
      <w:r w:rsidRPr="00BA0F63">
        <w:rPr>
          <w:b/>
        </w:rPr>
        <w:t xml:space="preserve">    </w:t>
      </w:r>
      <w:r>
        <w:rPr>
          <w:b/>
        </w:rPr>
        <w:t xml:space="preserve">     </w:t>
      </w:r>
      <w:r w:rsidR="005C3476" w:rsidRPr="00BA0F63">
        <w:rPr>
          <w:b/>
        </w:rPr>
        <w:t>United States</w:t>
      </w:r>
    </w:p>
    <w:p w:rsidR="0055587A" w:rsidRPr="00254641" w:rsidRDefault="00254641" w:rsidP="00992B4B">
      <w:pPr>
        <w:pStyle w:val="ListParagraph"/>
        <w:numPr>
          <w:ilvl w:val="0"/>
          <w:numId w:val="11"/>
        </w:numPr>
      </w:pPr>
      <w:r w:rsidRPr="00254641">
        <w:t>There is no need to use barcodes if you use strip PCR tubes</w:t>
      </w:r>
      <w:r w:rsidR="007E71FA">
        <w:t xml:space="preserve"> for packing samples</w:t>
      </w:r>
      <w:r w:rsidRPr="00254641">
        <w:t>, please see detailed instruction on Eurofins website.</w:t>
      </w:r>
    </w:p>
    <w:p w:rsidR="008C7466" w:rsidRPr="00BE3738" w:rsidRDefault="0055587A" w:rsidP="00E543D2">
      <w:pPr>
        <w:pStyle w:val="ListParagraph"/>
        <w:numPr>
          <w:ilvl w:val="0"/>
          <w:numId w:val="11"/>
        </w:numPr>
        <w:rPr>
          <w:bCs/>
        </w:rPr>
      </w:pPr>
      <w:r>
        <w:t xml:space="preserve">Drop sample bag to the drop box located outside of DV3092K </w:t>
      </w:r>
      <w:r w:rsidRPr="0055587A">
        <w:rPr>
          <w:b/>
        </w:rPr>
        <w:t xml:space="preserve">before </w:t>
      </w:r>
      <w:r w:rsidR="00945278">
        <w:rPr>
          <w:b/>
        </w:rPr>
        <w:t>4</w:t>
      </w:r>
      <w:r w:rsidRPr="0055587A">
        <w:rPr>
          <w:b/>
        </w:rPr>
        <w:t xml:space="preserve">pm on </w:t>
      </w:r>
      <w:r w:rsidR="00E75EE4">
        <w:rPr>
          <w:b/>
        </w:rPr>
        <w:t xml:space="preserve">Monday and </w:t>
      </w:r>
      <w:r w:rsidRPr="0055587A">
        <w:rPr>
          <w:b/>
        </w:rPr>
        <w:t>Wednesday</w:t>
      </w:r>
      <w:r>
        <w:rPr>
          <w:b/>
        </w:rPr>
        <w:t xml:space="preserve">. </w:t>
      </w:r>
      <w:r w:rsidRPr="00BE3738">
        <w:t>Samples will be collectively sent to UTM Shipping/Receiving</w:t>
      </w:r>
      <w:r w:rsidR="009E1B82">
        <w:t xml:space="preserve"> for UPS delivery.  It is guaranteed that </w:t>
      </w:r>
      <w:r w:rsidR="009E1B82" w:rsidRPr="00E75EE4">
        <w:rPr>
          <w:b/>
        </w:rPr>
        <w:t xml:space="preserve">samples will be sent out on </w:t>
      </w:r>
      <w:r w:rsidR="00E75EE4" w:rsidRPr="00E75EE4">
        <w:rPr>
          <w:b/>
        </w:rPr>
        <w:t xml:space="preserve">Tuesday and </w:t>
      </w:r>
      <w:r w:rsidR="009E1B82" w:rsidRPr="00E75EE4">
        <w:rPr>
          <w:b/>
        </w:rPr>
        <w:t>Thursday</w:t>
      </w:r>
      <w:r w:rsidR="00E75EE4">
        <w:rPr>
          <w:b/>
        </w:rPr>
        <w:t xml:space="preserve"> from UTM Shipping /Receiving</w:t>
      </w:r>
      <w:r w:rsidR="009E1B82">
        <w:t>.</w:t>
      </w:r>
    </w:p>
    <w:p w:rsidR="00BE3738" w:rsidRPr="00BE3738" w:rsidRDefault="00BE3738" w:rsidP="00BE3738">
      <w:pPr>
        <w:pStyle w:val="ListParagraph"/>
        <w:rPr>
          <w:bCs/>
        </w:rPr>
      </w:pPr>
    </w:p>
    <w:p w:rsidR="00CA74E6" w:rsidRDefault="00CA74E6" w:rsidP="00E543D2">
      <w:pPr>
        <w:rPr>
          <w:bCs/>
          <w:i/>
          <w:u w:val="single"/>
        </w:rPr>
      </w:pPr>
      <w:r w:rsidRPr="00714F41">
        <w:rPr>
          <w:bCs/>
          <w:i/>
          <w:u w:val="single"/>
        </w:rPr>
        <w:t xml:space="preserve"> Order</w:t>
      </w:r>
      <w:r w:rsidR="00487FBF">
        <w:rPr>
          <w:bCs/>
          <w:i/>
          <w:u w:val="single"/>
        </w:rPr>
        <w:t>ing</w:t>
      </w:r>
      <w:r w:rsidRPr="00714F41">
        <w:rPr>
          <w:bCs/>
          <w:i/>
          <w:u w:val="single"/>
        </w:rPr>
        <w:t xml:space="preserve"> Oligos</w:t>
      </w:r>
    </w:p>
    <w:p w:rsidR="00BE3738" w:rsidRPr="00BE3738" w:rsidRDefault="00BE3738" w:rsidP="00BE3738">
      <w:pPr>
        <w:pStyle w:val="ListParagraph"/>
        <w:numPr>
          <w:ilvl w:val="0"/>
          <w:numId w:val="12"/>
        </w:numPr>
        <w:rPr>
          <w:bCs/>
          <w:u w:val="single"/>
        </w:rPr>
      </w:pPr>
      <w:r w:rsidRPr="00BE3738">
        <w:rPr>
          <w:bCs/>
        </w:rPr>
        <w:t>P</w:t>
      </w:r>
      <w:r w:rsidR="00C36E0F">
        <w:rPr>
          <w:bCs/>
        </w:rPr>
        <w:t>lace order through your Eurofin</w:t>
      </w:r>
      <w:r w:rsidRPr="00BE3738">
        <w:rPr>
          <w:bCs/>
        </w:rPr>
        <w:t>s account.</w:t>
      </w:r>
    </w:p>
    <w:p w:rsidR="00BE3738" w:rsidRPr="00BE3738" w:rsidRDefault="00BE3738" w:rsidP="00BE3738">
      <w:pPr>
        <w:pStyle w:val="ListParagraph"/>
        <w:numPr>
          <w:ilvl w:val="0"/>
          <w:numId w:val="12"/>
        </w:numPr>
        <w:rPr>
          <w:bCs/>
          <w:u w:val="single"/>
        </w:rPr>
      </w:pPr>
      <w:r w:rsidRPr="00BE3738">
        <w:rPr>
          <w:bCs/>
        </w:rPr>
        <w:t xml:space="preserve">Oligos will be shipped to Life Sciences Core Facility </w:t>
      </w:r>
      <w:r w:rsidR="00107D1D">
        <w:rPr>
          <w:bCs/>
        </w:rPr>
        <w:t xml:space="preserve">at UTM </w:t>
      </w:r>
      <w:r w:rsidRPr="00BE3738">
        <w:rPr>
          <w:bCs/>
        </w:rPr>
        <w:t>within 36-48 hours.</w:t>
      </w:r>
    </w:p>
    <w:p w:rsidR="00BE3738" w:rsidRPr="00BE3738" w:rsidRDefault="00BE3738" w:rsidP="00BE3738">
      <w:pPr>
        <w:pStyle w:val="ListParagraph"/>
        <w:numPr>
          <w:ilvl w:val="0"/>
          <w:numId w:val="12"/>
        </w:numPr>
        <w:rPr>
          <w:bCs/>
          <w:u w:val="single"/>
        </w:rPr>
      </w:pPr>
      <w:r w:rsidRPr="00BE3738">
        <w:rPr>
          <w:bCs/>
        </w:rPr>
        <w:t>Users will get email notification for picking up Oligos in room DV3092E.</w:t>
      </w:r>
    </w:p>
    <w:p w:rsidR="00BE3738" w:rsidRPr="00BE3738" w:rsidRDefault="00BE3738" w:rsidP="00E543D2">
      <w:pPr>
        <w:rPr>
          <w:bCs/>
          <w:u w:val="single"/>
        </w:rPr>
      </w:pPr>
    </w:p>
    <w:p w:rsidR="00CA74E6" w:rsidRPr="00714F41" w:rsidRDefault="00BC4BF5" w:rsidP="00E543D2">
      <w:pPr>
        <w:rPr>
          <w:b/>
          <w:bCs/>
          <w:i/>
          <w:u w:val="single"/>
        </w:rPr>
      </w:pPr>
      <w:r w:rsidRPr="00714F41">
        <w:rPr>
          <w:bCs/>
          <w:i/>
          <w:u w:val="single"/>
        </w:rPr>
        <w:t>Troubleshoot</w:t>
      </w:r>
      <w:r w:rsidR="00FD451C">
        <w:rPr>
          <w:bCs/>
          <w:i/>
          <w:u w:val="single"/>
        </w:rPr>
        <w:t>ing</w:t>
      </w:r>
      <w:r w:rsidRPr="00714F41">
        <w:rPr>
          <w:bCs/>
          <w:i/>
          <w:u w:val="single"/>
        </w:rPr>
        <w:t xml:space="preserve"> Problems with A</w:t>
      </w:r>
      <w:r w:rsidR="00CA74E6" w:rsidRPr="00714F41">
        <w:rPr>
          <w:bCs/>
          <w:i/>
          <w:u w:val="single"/>
        </w:rPr>
        <w:t xml:space="preserve">ccount, </w:t>
      </w:r>
      <w:r w:rsidR="00C36E0F" w:rsidRPr="00714F41">
        <w:rPr>
          <w:bCs/>
          <w:i/>
          <w:u w:val="single"/>
        </w:rPr>
        <w:t>Billing</w:t>
      </w:r>
      <w:r w:rsidR="00C36E0F">
        <w:rPr>
          <w:bCs/>
          <w:i/>
          <w:u w:val="single"/>
        </w:rPr>
        <w:t xml:space="preserve">, </w:t>
      </w:r>
      <w:r w:rsidR="00C36E0F" w:rsidRPr="00714F41">
        <w:rPr>
          <w:bCs/>
          <w:i/>
          <w:u w:val="single"/>
        </w:rPr>
        <w:t>Sample</w:t>
      </w:r>
      <w:r w:rsidRPr="00714F41">
        <w:rPr>
          <w:bCs/>
          <w:i/>
          <w:u w:val="single"/>
        </w:rPr>
        <w:t xml:space="preserve"> Results</w:t>
      </w:r>
      <w:r w:rsidR="00FD451C">
        <w:rPr>
          <w:bCs/>
          <w:i/>
          <w:u w:val="single"/>
        </w:rPr>
        <w:t xml:space="preserve"> and Delivery</w:t>
      </w:r>
      <w:r w:rsidRPr="00714F41">
        <w:rPr>
          <w:bCs/>
          <w:i/>
          <w:u w:val="single"/>
        </w:rPr>
        <w:t xml:space="preserve"> </w:t>
      </w:r>
    </w:p>
    <w:p w:rsidR="00CA74E6" w:rsidRDefault="00F819BA" w:rsidP="00F819BA">
      <w:pPr>
        <w:pStyle w:val="ListParagraph"/>
        <w:numPr>
          <w:ilvl w:val="0"/>
          <w:numId w:val="13"/>
        </w:numPr>
      </w:pPr>
      <w:r w:rsidRPr="00F819BA">
        <w:t xml:space="preserve">Account </w:t>
      </w:r>
      <w:r w:rsidR="00E029C8">
        <w:t>and Billing I</w:t>
      </w:r>
      <w:r w:rsidRPr="00F819BA">
        <w:t>ssues</w:t>
      </w:r>
    </w:p>
    <w:p w:rsidR="00E2481B" w:rsidRDefault="00E2481B" w:rsidP="00E2481B">
      <w:pPr>
        <w:ind w:left="720"/>
      </w:pPr>
      <w:r>
        <w:t>Contact Mufaddal by phone or email.</w:t>
      </w:r>
    </w:p>
    <w:p w:rsidR="00E2481B" w:rsidRDefault="00AE34F3" w:rsidP="00AE34F3">
      <w:pPr>
        <w:pStyle w:val="ListParagraph"/>
        <w:numPr>
          <w:ilvl w:val="0"/>
          <w:numId w:val="13"/>
        </w:numPr>
      </w:pPr>
      <w:r>
        <w:t xml:space="preserve">Unsatisfied </w:t>
      </w:r>
      <w:r w:rsidR="00E2481B">
        <w:t>Result</w:t>
      </w:r>
      <w:r>
        <w:t>s</w:t>
      </w:r>
      <w:r w:rsidR="00E2481B">
        <w:t xml:space="preserve"> </w:t>
      </w:r>
    </w:p>
    <w:p w:rsidR="00E2481B" w:rsidRDefault="00E2481B" w:rsidP="00E2481B">
      <w:pPr>
        <w:pStyle w:val="ListParagraph"/>
        <w:numPr>
          <w:ilvl w:val="0"/>
          <w:numId w:val="14"/>
        </w:numPr>
      </w:pPr>
      <w:r>
        <w:t xml:space="preserve">Email to </w:t>
      </w:r>
      <w:hyperlink r:id="rId13" w:history="1">
        <w:r w:rsidRPr="009F6DDE">
          <w:rPr>
            <w:rStyle w:val="Hyperlink"/>
          </w:rPr>
          <w:t>GenomicsSupport@eurofins.com</w:t>
        </w:r>
      </w:hyperlink>
      <w:r>
        <w:t xml:space="preserve"> and CC to </w:t>
      </w:r>
      <w:r w:rsidRPr="007A5F0E">
        <w:t xml:space="preserve">Mufaddal Cutler </w:t>
      </w:r>
      <w:hyperlink r:id="rId14" w:history="1">
        <w:r w:rsidRPr="009F6DDE">
          <w:rPr>
            <w:rStyle w:val="Hyperlink"/>
          </w:rPr>
          <w:t>MufaddalCutler@eurofinsus.com</w:t>
        </w:r>
      </w:hyperlink>
      <w:r>
        <w:t xml:space="preserve"> </w:t>
      </w:r>
      <w:r w:rsidR="00BE554C">
        <w:t>w</w:t>
      </w:r>
      <w:r>
        <w:t xml:space="preserve">ith </w:t>
      </w:r>
      <w:r w:rsidR="00AE34F3">
        <w:t xml:space="preserve">your </w:t>
      </w:r>
      <w:r>
        <w:t>order number.</w:t>
      </w:r>
      <w:r w:rsidR="00AE34F3">
        <w:t xml:space="preserve"> The response will come within 1-2 days.</w:t>
      </w:r>
    </w:p>
    <w:p w:rsidR="00E2481B" w:rsidRDefault="00E2481B" w:rsidP="00E2481B">
      <w:pPr>
        <w:pStyle w:val="ListParagraph"/>
        <w:numPr>
          <w:ilvl w:val="0"/>
          <w:numId w:val="14"/>
        </w:numPr>
      </w:pPr>
      <w:r>
        <w:t>Or call toll free number 1-800-688-2248 Option# 2 from Monday to Friday 9:00am to 5:00 pm eastern time.</w:t>
      </w:r>
    </w:p>
    <w:p w:rsidR="00AE34F3" w:rsidRDefault="00AE34F3" w:rsidP="00E2481B">
      <w:pPr>
        <w:pStyle w:val="ListParagraph"/>
        <w:ind w:left="1440"/>
      </w:pPr>
    </w:p>
    <w:p w:rsidR="00E2481B" w:rsidRDefault="00AE34F3" w:rsidP="00E2481B">
      <w:pPr>
        <w:pStyle w:val="ListParagraph"/>
        <w:numPr>
          <w:ilvl w:val="0"/>
          <w:numId w:val="13"/>
        </w:numPr>
      </w:pPr>
      <w:r>
        <w:t>Delayed</w:t>
      </w:r>
      <w:r w:rsidR="00E2481B">
        <w:t xml:space="preserve"> </w:t>
      </w:r>
      <w:r w:rsidR="00E029C8">
        <w:t>R</w:t>
      </w:r>
      <w:r w:rsidR="00E2481B">
        <w:t>esults</w:t>
      </w:r>
    </w:p>
    <w:p w:rsidR="00BE554C" w:rsidRDefault="00E029C8" w:rsidP="00AE34F3">
      <w:pPr>
        <w:pStyle w:val="ListParagraph"/>
        <w:numPr>
          <w:ilvl w:val="0"/>
          <w:numId w:val="15"/>
        </w:numPr>
      </w:pPr>
      <w:r>
        <w:t>For Sequencing orders, s</w:t>
      </w:r>
      <w:r w:rsidR="00AE34F3">
        <w:t xml:space="preserve">end email to </w:t>
      </w:r>
      <w:hyperlink r:id="rId15" w:history="1">
        <w:r w:rsidR="00AE34F3" w:rsidRPr="009F6DDE">
          <w:rPr>
            <w:rStyle w:val="Hyperlink"/>
          </w:rPr>
          <w:t>xin.zhao@utoronto.ca</w:t>
        </w:r>
      </w:hyperlink>
      <w:r w:rsidR="00AE34F3">
        <w:t xml:space="preserve"> with your order number</w:t>
      </w:r>
      <w:r>
        <w:t xml:space="preserve">. </w:t>
      </w:r>
    </w:p>
    <w:p w:rsidR="00BE554C" w:rsidRDefault="00E029C8" w:rsidP="00E70553">
      <w:pPr>
        <w:pStyle w:val="ListParagraph"/>
        <w:numPr>
          <w:ilvl w:val="0"/>
          <w:numId w:val="15"/>
        </w:numPr>
      </w:pPr>
      <w:r>
        <w:t xml:space="preserve">For Oligo orders, </w:t>
      </w:r>
      <w:r w:rsidR="00BE554C">
        <w:t xml:space="preserve"> email to </w:t>
      </w:r>
      <w:hyperlink r:id="rId16" w:history="1">
        <w:r w:rsidR="00BE554C" w:rsidRPr="009F6DDE">
          <w:rPr>
            <w:rStyle w:val="Hyperlink"/>
          </w:rPr>
          <w:t>GenomicsSupport@eurofins.com</w:t>
        </w:r>
      </w:hyperlink>
      <w:r w:rsidR="00BE554C">
        <w:t xml:space="preserve"> and CC to </w:t>
      </w:r>
      <w:r w:rsidR="00BE554C" w:rsidRPr="007A5F0E">
        <w:t xml:space="preserve">Mufaddal Cutler </w:t>
      </w:r>
      <w:hyperlink r:id="rId17" w:history="1">
        <w:r w:rsidR="00BE554C" w:rsidRPr="009F6DDE">
          <w:rPr>
            <w:rStyle w:val="Hyperlink"/>
          </w:rPr>
          <w:t>MufaddalCutler@eurofinsus.com</w:t>
        </w:r>
      </w:hyperlink>
      <w:r w:rsidR="00BE554C">
        <w:t xml:space="preserve"> with your order number</w:t>
      </w:r>
      <w:r>
        <w:t>.</w:t>
      </w:r>
    </w:p>
    <w:p w:rsidR="00E2481B" w:rsidRDefault="00E2481B" w:rsidP="00BE554C"/>
    <w:p w:rsidR="00E2481B" w:rsidRPr="00F819BA" w:rsidRDefault="00E2481B" w:rsidP="00E2481B">
      <w:pPr>
        <w:pStyle w:val="ListParagraph"/>
      </w:pPr>
    </w:p>
    <w:p w:rsidR="00B5739A" w:rsidRDefault="00B5739A" w:rsidP="00B5739A"/>
    <w:sectPr w:rsidR="00B5739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FC8" w:rsidRDefault="00A04FC8" w:rsidP="00295344">
      <w:pPr>
        <w:spacing w:after="0" w:line="240" w:lineRule="auto"/>
      </w:pPr>
      <w:r>
        <w:separator/>
      </w:r>
    </w:p>
  </w:endnote>
  <w:endnote w:type="continuationSeparator" w:id="0">
    <w:p w:rsidR="00A04FC8" w:rsidRDefault="00A04FC8" w:rsidP="00295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344" w:rsidRDefault="002953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36101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95344" w:rsidRDefault="0029534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4FC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3</w:t>
        </w:r>
      </w:p>
    </w:sdtContent>
  </w:sdt>
  <w:p w:rsidR="00295344" w:rsidRDefault="002953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344" w:rsidRDefault="002953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FC8" w:rsidRDefault="00A04FC8" w:rsidP="00295344">
      <w:pPr>
        <w:spacing w:after="0" w:line="240" w:lineRule="auto"/>
      </w:pPr>
      <w:r>
        <w:separator/>
      </w:r>
    </w:p>
  </w:footnote>
  <w:footnote w:type="continuationSeparator" w:id="0">
    <w:p w:rsidR="00A04FC8" w:rsidRDefault="00A04FC8" w:rsidP="00295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344" w:rsidRDefault="002953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344" w:rsidRDefault="002953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344" w:rsidRDefault="002953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705A2"/>
    <w:multiLevelType w:val="hybridMultilevel"/>
    <w:tmpl w:val="8F705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57F63"/>
    <w:multiLevelType w:val="hybridMultilevel"/>
    <w:tmpl w:val="F7F8658C"/>
    <w:lvl w:ilvl="0" w:tplc="0409000B">
      <w:start w:val="1"/>
      <w:numFmt w:val="bullet"/>
      <w:lvlText w:val=""/>
      <w:lvlJc w:val="left"/>
      <w:pPr>
        <w:ind w:left="18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2" w15:restartNumberingAfterBreak="0">
    <w:nsid w:val="0C555317"/>
    <w:multiLevelType w:val="hybridMultilevel"/>
    <w:tmpl w:val="C1A214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771004"/>
    <w:multiLevelType w:val="hybridMultilevel"/>
    <w:tmpl w:val="302EC84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9952722"/>
    <w:multiLevelType w:val="hybridMultilevel"/>
    <w:tmpl w:val="9B28E92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A77B8E"/>
    <w:multiLevelType w:val="hybridMultilevel"/>
    <w:tmpl w:val="ABC2B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9269E"/>
    <w:multiLevelType w:val="hybridMultilevel"/>
    <w:tmpl w:val="FE2A3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14180"/>
    <w:multiLevelType w:val="hybridMultilevel"/>
    <w:tmpl w:val="F566D25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BF1A45"/>
    <w:multiLevelType w:val="hybridMultilevel"/>
    <w:tmpl w:val="E0142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90EC0"/>
    <w:multiLevelType w:val="hybridMultilevel"/>
    <w:tmpl w:val="41604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D119E"/>
    <w:multiLevelType w:val="hybridMultilevel"/>
    <w:tmpl w:val="3626B74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A27288"/>
    <w:multiLevelType w:val="hybridMultilevel"/>
    <w:tmpl w:val="61D81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565A8"/>
    <w:multiLevelType w:val="hybridMultilevel"/>
    <w:tmpl w:val="8B5E23EE"/>
    <w:lvl w:ilvl="0" w:tplc="854652B0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12"/>
  </w:num>
  <w:num w:numId="8">
    <w:abstractNumId w:val="3"/>
  </w:num>
  <w:num w:numId="9">
    <w:abstractNumId w:val="10"/>
  </w:num>
  <w:num w:numId="10">
    <w:abstractNumId w:val="1"/>
  </w:num>
  <w:num w:numId="11">
    <w:abstractNumId w:val="9"/>
  </w:num>
  <w:num w:numId="12">
    <w:abstractNumId w:val="5"/>
  </w:num>
  <w:num w:numId="13">
    <w:abstractNumId w:val="6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8E5"/>
    <w:rsid w:val="0002109B"/>
    <w:rsid w:val="000300A4"/>
    <w:rsid w:val="00040A5E"/>
    <w:rsid w:val="0005560E"/>
    <w:rsid w:val="00093C29"/>
    <w:rsid w:val="000B295B"/>
    <w:rsid w:val="000E2FD1"/>
    <w:rsid w:val="00107D1D"/>
    <w:rsid w:val="001E38E5"/>
    <w:rsid w:val="001F7B04"/>
    <w:rsid w:val="002015F9"/>
    <w:rsid w:val="00254641"/>
    <w:rsid w:val="0025784D"/>
    <w:rsid w:val="00280588"/>
    <w:rsid w:val="00295344"/>
    <w:rsid w:val="002F6650"/>
    <w:rsid w:val="00302209"/>
    <w:rsid w:val="0032234F"/>
    <w:rsid w:val="003B7604"/>
    <w:rsid w:val="003D2EDF"/>
    <w:rsid w:val="00475DCB"/>
    <w:rsid w:val="00487FBF"/>
    <w:rsid w:val="004B0177"/>
    <w:rsid w:val="004C5422"/>
    <w:rsid w:val="004D3E61"/>
    <w:rsid w:val="004D78E5"/>
    <w:rsid w:val="0055587A"/>
    <w:rsid w:val="005634D6"/>
    <w:rsid w:val="005833C4"/>
    <w:rsid w:val="005C3476"/>
    <w:rsid w:val="005E15E3"/>
    <w:rsid w:val="00683F10"/>
    <w:rsid w:val="006E5E89"/>
    <w:rsid w:val="00714F41"/>
    <w:rsid w:val="0073373B"/>
    <w:rsid w:val="00797252"/>
    <w:rsid w:val="007A5F0E"/>
    <w:rsid w:val="007A7D12"/>
    <w:rsid w:val="007E71FA"/>
    <w:rsid w:val="007F0EB3"/>
    <w:rsid w:val="008234AF"/>
    <w:rsid w:val="00886B6A"/>
    <w:rsid w:val="008C7466"/>
    <w:rsid w:val="008E5B45"/>
    <w:rsid w:val="0091162F"/>
    <w:rsid w:val="00945278"/>
    <w:rsid w:val="0097053D"/>
    <w:rsid w:val="00992B4B"/>
    <w:rsid w:val="009B5CA8"/>
    <w:rsid w:val="009E1B82"/>
    <w:rsid w:val="00A04FC8"/>
    <w:rsid w:val="00A20EE8"/>
    <w:rsid w:val="00A25259"/>
    <w:rsid w:val="00AE34F3"/>
    <w:rsid w:val="00B16369"/>
    <w:rsid w:val="00B232BC"/>
    <w:rsid w:val="00B37CA3"/>
    <w:rsid w:val="00B5739A"/>
    <w:rsid w:val="00B57897"/>
    <w:rsid w:val="00BA0F63"/>
    <w:rsid w:val="00BC4BF5"/>
    <w:rsid w:val="00BE3738"/>
    <w:rsid w:val="00BE554C"/>
    <w:rsid w:val="00C36E0F"/>
    <w:rsid w:val="00C91610"/>
    <w:rsid w:val="00CA74E6"/>
    <w:rsid w:val="00CB7FC2"/>
    <w:rsid w:val="00D33EBC"/>
    <w:rsid w:val="00D656A1"/>
    <w:rsid w:val="00DB39C7"/>
    <w:rsid w:val="00E029C8"/>
    <w:rsid w:val="00E23A05"/>
    <w:rsid w:val="00E2481B"/>
    <w:rsid w:val="00E54085"/>
    <w:rsid w:val="00E543D2"/>
    <w:rsid w:val="00E75EE4"/>
    <w:rsid w:val="00F46DD6"/>
    <w:rsid w:val="00F819BA"/>
    <w:rsid w:val="00FD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D7224D-3705-4898-A7AC-7D54AF44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3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43D2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5E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B39C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5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344"/>
  </w:style>
  <w:style w:type="paragraph" w:styleId="Footer">
    <w:name w:val="footer"/>
    <w:basedOn w:val="Normal"/>
    <w:link w:val="FooterChar"/>
    <w:uiPriority w:val="99"/>
    <w:unhideWhenUsed/>
    <w:rsid w:val="00295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in.zhao@utoronto.ca" TargetMode="External"/><Relationship Id="rId13" Type="http://schemas.openxmlformats.org/officeDocument/2006/relationships/hyperlink" Target="mailto:GenomicsSupport@eurofins.co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Sample-Submission-Guidelines.pdf" TargetMode="External"/><Relationship Id="rId17" Type="http://schemas.openxmlformats.org/officeDocument/2006/relationships/hyperlink" Target="mailto:MufaddalCutler@eurofinsus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GenomicsSupport@eurofins.co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xin.zhao@utoronto.ca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eurofinsgenomics.com/en/checkout/login-register.aspx?nodeId=1086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MufaddalCutler@eurofinsus.com" TargetMode="External"/><Relationship Id="rId14" Type="http://schemas.openxmlformats.org/officeDocument/2006/relationships/hyperlink" Target="mailto:MufaddalCutler@eurofinsus.com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 Mississauga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</dc:creator>
  <cp:lastModifiedBy>Xin Zhao</cp:lastModifiedBy>
  <cp:revision>4</cp:revision>
  <dcterms:created xsi:type="dcterms:W3CDTF">2023-01-09T17:41:00Z</dcterms:created>
  <dcterms:modified xsi:type="dcterms:W3CDTF">2023-01-10T23:20:00Z</dcterms:modified>
</cp:coreProperties>
</file>