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C1" w:rsidRDefault="005771C1" w:rsidP="005771C1">
      <w:pPr>
        <w:pStyle w:val="Title"/>
      </w:pPr>
      <w:r>
        <w:t>For Graduate Students – Focus on Skills</w:t>
      </w:r>
    </w:p>
    <w:p w:rsidR="005771C1" w:rsidRPr="00AF0719" w:rsidRDefault="005771C1" w:rsidP="00AF0719">
      <w:pPr>
        <w:pStyle w:val="Subtitle"/>
        <w:jc w:val="center"/>
        <w:rPr>
          <w:sz w:val="28"/>
        </w:rPr>
      </w:pPr>
      <w:r w:rsidRPr="005771C1">
        <w:rPr>
          <w:sz w:val="28"/>
        </w:rPr>
        <w:t>Workshop Notes</w:t>
      </w:r>
      <w:bookmarkStart w:id="0" w:name="_GoBack"/>
      <w:bookmarkEnd w:id="0"/>
    </w:p>
    <w:p w:rsidR="005771C1" w:rsidRDefault="005771C1" w:rsidP="005771C1">
      <w:pPr>
        <w:pStyle w:val="Heading1"/>
      </w:pPr>
      <w:r>
        <w:t>Lab Based Research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Data analysis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Communication (3MT…, verbal) of your research in a sexy way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>Presentation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>Making posters (design)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Sampling/surveying/collecting data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Working on a budget/with grants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Written communication/editing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 xml:space="preserve">Experimental </w:t>
      </w:r>
      <w:r w:rsidR="00680ED6">
        <w:t>design/performing experiments</w:t>
      </w:r>
      <w:r>
        <w:t>; hard or technical skills (software skills)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Time management/organizational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Team work/leadership; collaboration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Comprehensive analysis (project design)/analytic skills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Troubleshooting</w:t>
      </w:r>
      <w:r w:rsidR="00680ED6">
        <w:t xml:space="preserve"> and</w:t>
      </w:r>
      <w:r>
        <w:t xml:space="preserve"> problem solving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Innovation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Mentoring/training undergrads in lab; motivate students</w:t>
      </w:r>
      <w:r w:rsidR="00680ED6">
        <w:t>/yourself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 xml:space="preserve">Communicate 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>Friendly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>Honest/critical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>“Soft skills” = equally important</w:t>
      </w:r>
    </w:p>
    <w:p w:rsidR="005771C1" w:rsidRDefault="005771C1" w:rsidP="005771C1">
      <w:pPr>
        <w:pStyle w:val="ListParagraph"/>
        <w:numPr>
          <w:ilvl w:val="1"/>
          <w:numId w:val="1"/>
        </w:numPr>
      </w:pPr>
      <w:r>
        <w:t xml:space="preserve">Perseverance 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Save the world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Ground breaking research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Communicate to public technical science things</w:t>
      </w:r>
    </w:p>
    <w:p w:rsidR="005771C1" w:rsidRDefault="005771C1" w:rsidP="005771C1">
      <w:pPr>
        <w:pStyle w:val="ListParagraph"/>
        <w:numPr>
          <w:ilvl w:val="0"/>
          <w:numId w:val="1"/>
        </w:numPr>
      </w:pPr>
      <w:r>
        <w:t>Get $ for research (P.I.)</w:t>
      </w:r>
    </w:p>
    <w:p w:rsidR="005771C1" w:rsidRDefault="00680ED6" w:rsidP="005771C1">
      <w:pPr>
        <w:pStyle w:val="Heading1"/>
      </w:pPr>
      <w:r>
        <w:t>Research – Non Lab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Proposal writing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Designing projects or instruments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Project management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Budget management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Data analysis/modeling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Statistical analysis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Presentations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Ethics</w:t>
      </w:r>
    </w:p>
    <w:p w:rsidR="00680ED6" w:rsidRDefault="00680ED6" w:rsidP="00680ED6">
      <w:pPr>
        <w:pStyle w:val="ListParagraph"/>
        <w:numPr>
          <w:ilvl w:val="0"/>
          <w:numId w:val="2"/>
        </w:numPr>
      </w:pPr>
      <w:r>
        <w:t>Supervision</w:t>
      </w:r>
    </w:p>
    <w:p w:rsidR="00680ED6" w:rsidRDefault="00680ED6" w:rsidP="00680ED6">
      <w:pPr>
        <w:pStyle w:val="Heading1"/>
      </w:pPr>
      <w:r>
        <w:lastRenderedPageBreak/>
        <w:t>Publishing &amp; Communications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Social media skills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Promoting and engaging both an academic and public audience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Oral and written communication skills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Creative networking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Critical thinking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Disseminating and simplifying information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Critical reading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Analytical skills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Organization</w:t>
      </w:r>
    </w:p>
    <w:p w:rsidR="00680ED6" w:rsidRDefault="00680ED6" w:rsidP="00680ED6">
      <w:pPr>
        <w:pStyle w:val="ListParagraph"/>
        <w:numPr>
          <w:ilvl w:val="0"/>
          <w:numId w:val="3"/>
        </w:numPr>
      </w:pPr>
      <w:r>
        <w:t>Collaboration/people skills</w:t>
      </w:r>
    </w:p>
    <w:p w:rsidR="00AF0719" w:rsidRDefault="00AF0719" w:rsidP="00AF0719">
      <w:pPr>
        <w:pStyle w:val="Heading1"/>
      </w:pPr>
      <w:r>
        <w:t>Teaching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Organization and time management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Be approachable – good interpersonal skills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Engaging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Inspirational, motivational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Clear, concise, clarity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 xml:space="preserve">Sense of </w:t>
      </w:r>
      <w:proofErr w:type="spellStart"/>
      <w:r>
        <w:t>humour</w:t>
      </w:r>
      <w:proofErr w:type="spellEnd"/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Innovative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Stay current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Compassion and remain understanding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Lesson plan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Adaptive teaching and learning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Self-evaluation/reflection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Teamwork, cooperation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Develop curriculum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Public speaking</w:t>
      </w:r>
    </w:p>
    <w:p w:rsidR="00AF0719" w:rsidRDefault="00AF0719" w:rsidP="00AF0719">
      <w:pPr>
        <w:pStyle w:val="ListParagraph"/>
        <w:numPr>
          <w:ilvl w:val="0"/>
          <w:numId w:val="4"/>
        </w:numPr>
      </w:pPr>
      <w:r>
        <w:t>Proper assessment of students</w:t>
      </w:r>
    </w:p>
    <w:p w:rsidR="00AF0719" w:rsidRPr="00680ED6" w:rsidRDefault="00AF0719" w:rsidP="00AF0719">
      <w:pPr>
        <w:pStyle w:val="ListParagraph"/>
        <w:numPr>
          <w:ilvl w:val="0"/>
          <w:numId w:val="4"/>
        </w:numPr>
      </w:pPr>
      <w:r>
        <w:t>Tech savvy</w:t>
      </w:r>
    </w:p>
    <w:sectPr w:rsidR="00AF0719" w:rsidRPr="0068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061"/>
    <w:multiLevelType w:val="hybridMultilevel"/>
    <w:tmpl w:val="8CE6C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1581"/>
    <w:multiLevelType w:val="hybridMultilevel"/>
    <w:tmpl w:val="3C283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0C4E"/>
    <w:multiLevelType w:val="hybridMultilevel"/>
    <w:tmpl w:val="80B28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F04C3"/>
    <w:multiLevelType w:val="hybridMultilevel"/>
    <w:tmpl w:val="1A1E386E"/>
    <w:lvl w:ilvl="0" w:tplc="1CB8455A">
      <w:numFmt w:val="bullet"/>
      <w:lvlText w:val="·"/>
      <w:lvlJc w:val="left"/>
      <w:pPr>
        <w:ind w:left="765" w:hanging="40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7276E"/>
    <w:multiLevelType w:val="hybridMultilevel"/>
    <w:tmpl w:val="CDF26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84"/>
    <w:rsid w:val="005771C1"/>
    <w:rsid w:val="00623584"/>
    <w:rsid w:val="00680ED6"/>
    <w:rsid w:val="00685A77"/>
    <w:rsid w:val="00A70885"/>
    <w:rsid w:val="00A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7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771C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771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1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7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771C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771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1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</dc:creator>
  <cp:keywords/>
  <dc:description/>
  <cp:lastModifiedBy>utm</cp:lastModifiedBy>
  <cp:revision>4</cp:revision>
  <dcterms:created xsi:type="dcterms:W3CDTF">2016-11-23T16:33:00Z</dcterms:created>
  <dcterms:modified xsi:type="dcterms:W3CDTF">2016-11-23T17:02:00Z</dcterms:modified>
</cp:coreProperties>
</file>